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CEE2" w14:textId="77777777" w:rsidR="00411FE6" w:rsidRPr="00FE0263" w:rsidRDefault="00F467BA" w:rsidP="00FE0263">
      <w:pPr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br/>
      </w:r>
      <w:r w:rsidR="00411FE6" w:rsidRPr="00FE0263">
        <w:rPr>
          <w:b/>
          <w:bCs/>
          <w:sz w:val="28"/>
          <w:szCs w:val="28"/>
        </w:rPr>
        <w:t>Student Learning Communities:</w:t>
      </w:r>
    </w:p>
    <w:p w14:paraId="46B25CCA" w14:textId="77777777" w:rsidR="00411FE6" w:rsidRPr="00FE0263" w:rsidRDefault="00411FE6" w:rsidP="00411FE6">
      <w:pPr>
        <w:jc w:val="center"/>
        <w:rPr>
          <w:b/>
          <w:bCs/>
          <w:sz w:val="28"/>
          <w:szCs w:val="28"/>
        </w:rPr>
      </w:pPr>
      <w:r w:rsidRPr="00FE0263">
        <w:rPr>
          <w:b/>
          <w:bCs/>
          <w:sz w:val="28"/>
          <w:szCs w:val="28"/>
        </w:rPr>
        <w:t>Using Live Videocalls &amp; Texting to Create Engagement in Online Courses</w:t>
      </w:r>
    </w:p>
    <w:p w14:paraId="439E7D0F" w14:textId="77777777" w:rsidR="00411FE6" w:rsidRPr="00411FE6" w:rsidRDefault="00411FE6" w:rsidP="00411F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FE0263" w14:paraId="59BA4599" w14:textId="77777777" w:rsidTr="00FE0263">
        <w:tc>
          <w:tcPr>
            <w:tcW w:w="3685" w:type="dxa"/>
            <w:shd w:val="pct20" w:color="auto" w:fill="auto"/>
          </w:tcPr>
          <w:p w14:paraId="49C501F5" w14:textId="6601169E" w:rsidR="00FE0263" w:rsidRDefault="00FE0263" w:rsidP="00FE0263">
            <w:pPr>
              <w:rPr>
                <w:b/>
              </w:rPr>
            </w:pPr>
            <w:r w:rsidRPr="00F467BA">
              <w:rPr>
                <w:b/>
              </w:rPr>
              <w:t>Tools</w:t>
            </w:r>
            <w:r>
              <w:rPr>
                <w:b/>
              </w:rPr>
              <w:t xml:space="preserve"> We Discussed:</w:t>
            </w:r>
          </w:p>
        </w:tc>
        <w:tc>
          <w:tcPr>
            <w:tcW w:w="5665" w:type="dxa"/>
            <w:shd w:val="pct20" w:color="auto" w:fill="auto"/>
          </w:tcPr>
          <w:p w14:paraId="167320B4" w14:textId="52CD8E9A" w:rsidR="00FE0263" w:rsidRPr="00F467BA" w:rsidRDefault="00FE0263" w:rsidP="00FE0263">
            <w:pPr>
              <w:rPr>
                <w:b/>
              </w:rPr>
            </w:pPr>
            <w:r>
              <w:rPr>
                <w:b/>
              </w:rPr>
              <w:t>Our Contact Info:</w:t>
            </w:r>
          </w:p>
        </w:tc>
      </w:tr>
      <w:tr w:rsidR="00FE0263" w14:paraId="01F21AF2" w14:textId="77777777" w:rsidTr="00FE0263">
        <w:trPr>
          <w:trHeight w:val="935"/>
        </w:trPr>
        <w:tc>
          <w:tcPr>
            <w:tcW w:w="3685" w:type="dxa"/>
          </w:tcPr>
          <w:p w14:paraId="5A0CDEDD" w14:textId="77777777" w:rsidR="00FE0263" w:rsidRDefault="00FE0263" w:rsidP="00F467BA">
            <w:pPr>
              <w:jc w:val="center"/>
            </w:pPr>
          </w:p>
          <w:p w14:paraId="3ACEADC9" w14:textId="77777777" w:rsidR="00FE0263" w:rsidRDefault="00FE0263" w:rsidP="00F467BA">
            <w:pPr>
              <w:jc w:val="center"/>
            </w:pPr>
            <w:r>
              <w:t xml:space="preserve">Zoom = </w:t>
            </w:r>
            <w:hyperlink r:id="rId7" w:history="1">
              <w:r>
                <w:rPr>
                  <w:rStyle w:val="Hyperlink"/>
                </w:rPr>
                <w:t>https://zoom.us/</w:t>
              </w:r>
            </w:hyperlink>
          </w:p>
          <w:p w14:paraId="4103FB11" w14:textId="5B9926C6" w:rsidR="00FE0263" w:rsidRDefault="00FE0263" w:rsidP="00FE0263">
            <w:pPr>
              <w:jc w:val="center"/>
            </w:pPr>
            <w:r>
              <w:t xml:space="preserve">Slack = </w:t>
            </w:r>
            <w:hyperlink r:id="rId8" w:history="1">
              <w:r>
                <w:rPr>
                  <w:rStyle w:val="Hyperlink"/>
                </w:rPr>
                <w:t>https://slack.com/</w:t>
              </w:r>
            </w:hyperlink>
            <w:r>
              <w:t xml:space="preserve"> </w:t>
            </w:r>
          </w:p>
        </w:tc>
        <w:tc>
          <w:tcPr>
            <w:tcW w:w="5665" w:type="dxa"/>
          </w:tcPr>
          <w:p w14:paraId="6D6CCC9A" w14:textId="6EF8CA0E" w:rsidR="00FE0263" w:rsidRPr="00F467BA" w:rsidRDefault="00FE0263" w:rsidP="00FE0263">
            <w:r>
              <w:t>Amber Dailey-Hebert</w:t>
            </w:r>
            <w:r>
              <w:t xml:space="preserve"> - </w:t>
            </w:r>
            <w:hyperlink r:id="rId9" w:history="1">
              <w:r w:rsidRPr="002069B4">
                <w:rPr>
                  <w:rStyle w:val="Hyperlink"/>
                </w:rPr>
                <w:t>adailey@park.edu</w:t>
              </w:r>
            </w:hyperlink>
            <w:r>
              <w:tab/>
            </w:r>
            <w:r>
              <w:br/>
            </w:r>
            <w:r>
              <w:t>Linda Passamaneck</w:t>
            </w:r>
            <w:r>
              <w:t xml:space="preserve"> - </w:t>
            </w:r>
            <w:hyperlink r:id="rId10" w:history="1">
              <w:r w:rsidRPr="002069B4">
                <w:rPr>
                  <w:rStyle w:val="Hyperlink"/>
                </w:rPr>
                <w:t>linda.passamaneck@park.edu</w:t>
              </w:r>
            </w:hyperlink>
          </w:p>
        </w:tc>
      </w:tr>
    </w:tbl>
    <w:p w14:paraId="40007813" w14:textId="691255DD" w:rsidR="00411FE6" w:rsidRDefault="00411FE6" w:rsidP="00411FE6"/>
    <w:p w14:paraId="7F74F212" w14:textId="406D1705" w:rsidR="00FE0263" w:rsidRDefault="00FE0263" w:rsidP="00411FE6">
      <w:r w:rsidRPr="00FE0263">
        <w:drawing>
          <wp:inline distT="0" distB="0" distL="0" distR="0" wp14:anchorId="3418E36C" wp14:editId="7A175211">
            <wp:extent cx="5943600" cy="1383738"/>
            <wp:effectExtent l="25400" t="0" r="0" b="31813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7E46C094-A355-454E-BEA5-ADDB87A058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7F78FE9" w14:textId="77777777" w:rsidR="00FE0263" w:rsidRDefault="00FE0263" w:rsidP="00411FE6"/>
    <w:p w14:paraId="1F65FD0A" w14:textId="5134218A" w:rsidR="00FE0263" w:rsidRPr="00FE0263" w:rsidRDefault="00FE0263" w:rsidP="00411FE6">
      <w:pPr>
        <w:rPr>
          <w:b/>
          <w:bCs/>
          <w:color w:val="1F3864" w:themeColor="accent1" w:themeShade="80"/>
        </w:rPr>
      </w:pPr>
      <w:r w:rsidRPr="00FE0263">
        <w:rPr>
          <w:b/>
          <w:bCs/>
          <w:color w:val="1F3864" w:themeColor="accent1" w:themeShade="80"/>
        </w:rPr>
        <w:t>Communication Tool Features:</w:t>
      </w:r>
    </w:p>
    <w:p w14:paraId="1B277619" w14:textId="3FB94A35" w:rsidR="00F467BA" w:rsidRPr="00411FE6" w:rsidRDefault="00FE0263" w:rsidP="00FE0263">
      <w:pPr>
        <w:jc w:val="center"/>
      </w:pPr>
      <w:r>
        <w:rPr>
          <w:noProof/>
        </w:rPr>
        <w:drawing>
          <wp:inline distT="0" distB="0" distL="0" distR="0" wp14:anchorId="410DA2A0" wp14:editId="6689DF3E">
            <wp:extent cx="5907186" cy="3726702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08 at 12.14.11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300" cy="378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7BA" w:rsidRPr="00411FE6" w:rsidSect="00FB2E3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F926" w14:textId="77777777" w:rsidR="00E160CF" w:rsidRDefault="00E160CF" w:rsidP="00FE0263">
      <w:r>
        <w:separator/>
      </w:r>
    </w:p>
  </w:endnote>
  <w:endnote w:type="continuationSeparator" w:id="0">
    <w:p w14:paraId="2203F87A" w14:textId="77777777" w:rsidR="00E160CF" w:rsidRDefault="00E160CF" w:rsidP="00FE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AB51" w14:textId="77777777" w:rsidR="00E160CF" w:rsidRDefault="00E160CF" w:rsidP="00FE0263">
      <w:r>
        <w:separator/>
      </w:r>
    </w:p>
  </w:footnote>
  <w:footnote w:type="continuationSeparator" w:id="0">
    <w:p w14:paraId="129E2408" w14:textId="77777777" w:rsidR="00E160CF" w:rsidRDefault="00E160CF" w:rsidP="00FE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FD51" w14:textId="6F578671" w:rsidR="00FE0263" w:rsidRDefault="00FE0263">
    <w:pPr>
      <w:pStyle w:val="Header"/>
    </w:pPr>
    <w:r w:rsidRPr="00411FE6">
      <w:rPr>
        <w:noProof/>
      </w:rPr>
      <w:drawing>
        <wp:inline distT="0" distB="0" distL="0" distR="0" wp14:anchorId="0BCD905E" wp14:editId="77E65C01">
          <wp:extent cx="5943600" cy="855345"/>
          <wp:effectExtent l="0" t="0" r="0" b="0"/>
          <wp:docPr id="4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E66B6"/>
    <w:multiLevelType w:val="hybridMultilevel"/>
    <w:tmpl w:val="5F3A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6065"/>
    <w:multiLevelType w:val="hybridMultilevel"/>
    <w:tmpl w:val="B5CE171A"/>
    <w:lvl w:ilvl="0" w:tplc="B8C4D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C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2C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A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A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6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6F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E7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E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4E3F14"/>
    <w:multiLevelType w:val="hybridMultilevel"/>
    <w:tmpl w:val="6AB08040"/>
    <w:lvl w:ilvl="0" w:tplc="A8D8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80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CE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41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E6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A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A9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E7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2C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C6115E"/>
    <w:multiLevelType w:val="hybridMultilevel"/>
    <w:tmpl w:val="264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6"/>
    <w:rsid w:val="0010632D"/>
    <w:rsid w:val="00411FE6"/>
    <w:rsid w:val="004702AB"/>
    <w:rsid w:val="00705B7C"/>
    <w:rsid w:val="008E725E"/>
    <w:rsid w:val="00930351"/>
    <w:rsid w:val="00E160CF"/>
    <w:rsid w:val="00F467BA"/>
    <w:rsid w:val="00FB2E3F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6C84"/>
  <w14:defaultImageDpi w14:val="32767"/>
  <w15:chartTrackingRefBased/>
  <w15:docId w15:val="{FBC7F02A-EAF1-D243-AA14-43D8FC2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7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46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7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63"/>
  </w:style>
  <w:style w:type="paragraph" w:styleId="Footer">
    <w:name w:val="footer"/>
    <w:basedOn w:val="Normal"/>
    <w:link w:val="FooterChar"/>
    <w:uiPriority w:val="99"/>
    <w:unhideWhenUsed/>
    <w:rsid w:val="00FE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2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330">
          <w:marLeft w:val="18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06">
          <w:marLeft w:val="18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430">
          <w:marLeft w:val="18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718">
          <w:marLeft w:val="18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007">
          <w:marLeft w:val="18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ck.com/" TargetMode="Externa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mailto:linda.passamaneck@park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ailey@park.edu" TargetMode="Externa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18/5/colors/Iconchunking_neutralbg_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>
        <a:alpha val="0"/>
      </a:schemeClr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bg1">
        <a:lumMod val="95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FBD207-7735-4C14-8CE9-63454EC03B4C}" type="doc">
      <dgm:prSet loTypeId="urn:microsoft.com/office/officeart/2018/2/layout/IconLabelDescriptionList" loCatId="icon" qsTypeId="urn:microsoft.com/office/officeart/2005/8/quickstyle/simple1" qsCatId="simple" csTypeId="urn:microsoft.com/office/officeart/2018/5/colors/Iconchunking_neutralbg_accent0_3" csCatId="mainScheme" phldr="1"/>
      <dgm:spPr/>
      <dgm:t>
        <a:bodyPr/>
        <a:lstStyle/>
        <a:p>
          <a:endParaRPr lang="en-US"/>
        </a:p>
      </dgm:t>
    </dgm:pt>
    <dgm:pt modelId="{A3DB1320-7F05-45FA-9B18-03434E026FB0}">
      <dgm:prSet custT="1"/>
      <dgm:spPr/>
      <dgm:t>
        <a:bodyPr/>
        <a:lstStyle/>
        <a:p>
          <a:pPr>
            <a:lnSpc>
              <a:spcPct val="100000"/>
            </a:lnSpc>
            <a:defRPr b="1"/>
          </a:pPr>
          <a:r>
            <a:rPr lang="en-US" sz="1400" dirty="0"/>
            <a:t>Suggested Criteria for Tool Selection:</a:t>
          </a:r>
        </a:p>
      </dgm:t>
    </dgm:pt>
    <dgm:pt modelId="{A4CE6C51-A67E-41EF-A68B-A7E7BC898A57}" type="parTrans" cxnId="{E83569C1-A352-4725-8A34-7B947778E885}">
      <dgm:prSet/>
      <dgm:spPr/>
      <dgm:t>
        <a:bodyPr/>
        <a:lstStyle/>
        <a:p>
          <a:endParaRPr lang="en-US"/>
        </a:p>
      </dgm:t>
    </dgm:pt>
    <dgm:pt modelId="{4CFC2E13-B40F-481A-B780-836A7A0E9F93}" type="sibTrans" cxnId="{E83569C1-A352-4725-8A34-7B947778E885}">
      <dgm:prSet/>
      <dgm:spPr/>
      <dgm:t>
        <a:bodyPr/>
        <a:lstStyle/>
        <a:p>
          <a:endParaRPr lang="en-US"/>
        </a:p>
      </dgm:t>
    </dgm:pt>
    <dgm:pt modelId="{CD4A63A3-F5B0-4EF5-800F-F5B88723BC8E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en-US" sz="1200" dirty="0"/>
            <a:t>- Must be instructor/institution controlled due to privacy/security reasons</a:t>
          </a:r>
        </a:p>
      </dgm:t>
    </dgm:pt>
    <dgm:pt modelId="{EABD8BD8-1CBE-459B-88F4-9C68FE9F0C7C}" type="parTrans" cxnId="{255110CA-214D-4958-8FA4-22CD01D1DAEF}">
      <dgm:prSet/>
      <dgm:spPr/>
      <dgm:t>
        <a:bodyPr/>
        <a:lstStyle/>
        <a:p>
          <a:endParaRPr lang="en-US"/>
        </a:p>
      </dgm:t>
    </dgm:pt>
    <dgm:pt modelId="{7BE100F4-D3C4-434B-939F-7F381FDA66D5}" type="sibTrans" cxnId="{255110CA-214D-4958-8FA4-22CD01D1DAEF}">
      <dgm:prSet/>
      <dgm:spPr/>
      <dgm:t>
        <a:bodyPr/>
        <a:lstStyle/>
        <a:p>
          <a:endParaRPr lang="en-US"/>
        </a:p>
      </dgm:t>
    </dgm:pt>
    <dgm:pt modelId="{03804BDE-6B1E-4794-BABB-90BE8D39BF29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en-US" sz="1200" dirty="0"/>
            <a:t>- Must allow for archiving/review</a:t>
          </a:r>
        </a:p>
      </dgm:t>
    </dgm:pt>
    <dgm:pt modelId="{ED80B66C-BA0E-4929-A0A0-38B481586F1C}" type="parTrans" cxnId="{52BB8F0B-6C62-4FE8-B46D-5E10DCEF5062}">
      <dgm:prSet/>
      <dgm:spPr/>
      <dgm:t>
        <a:bodyPr/>
        <a:lstStyle/>
        <a:p>
          <a:endParaRPr lang="en-US"/>
        </a:p>
      </dgm:t>
    </dgm:pt>
    <dgm:pt modelId="{D0F249AD-8D72-446F-A51B-E988619EB216}" type="sibTrans" cxnId="{52BB8F0B-6C62-4FE8-B46D-5E10DCEF5062}">
      <dgm:prSet/>
      <dgm:spPr/>
      <dgm:t>
        <a:bodyPr/>
        <a:lstStyle/>
        <a:p>
          <a:endParaRPr lang="en-US"/>
        </a:p>
      </dgm:t>
    </dgm:pt>
    <dgm:pt modelId="{1E8AEABA-6C83-4E15-A392-B5B3776E898C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en-US" sz="1200" dirty="0"/>
            <a:t>- Must be free for students</a:t>
          </a:r>
        </a:p>
      </dgm:t>
    </dgm:pt>
    <dgm:pt modelId="{503D2962-2724-4904-8619-8C346D7308A2}" type="parTrans" cxnId="{726A52D0-FD77-4B80-B511-59906DF00245}">
      <dgm:prSet/>
      <dgm:spPr/>
      <dgm:t>
        <a:bodyPr/>
        <a:lstStyle/>
        <a:p>
          <a:endParaRPr lang="en-US"/>
        </a:p>
      </dgm:t>
    </dgm:pt>
    <dgm:pt modelId="{7092F485-693B-464E-AEA9-62EB77778CDE}" type="sibTrans" cxnId="{726A52D0-FD77-4B80-B511-59906DF00245}">
      <dgm:prSet/>
      <dgm:spPr/>
      <dgm:t>
        <a:bodyPr/>
        <a:lstStyle/>
        <a:p>
          <a:endParaRPr lang="en-US"/>
        </a:p>
      </dgm:t>
    </dgm:pt>
    <dgm:pt modelId="{F52E9E2D-91BF-474F-85F9-AA91221CF4EC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en-US" sz="1200" dirty="0"/>
            <a:t>- Must be easy to use</a:t>
          </a:r>
        </a:p>
      </dgm:t>
    </dgm:pt>
    <dgm:pt modelId="{553E80A1-210B-4AFD-B36C-5B8A3FF681F1}" type="parTrans" cxnId="{B6334656-D0CE-4CEC-AD5B-6042FB372778}">
      <dgm:prSet/>
      <dgm:spPr/>
      <dgm:t>
        <a:bodyPr/>
        <a:lstStyle/>
        <a:p>
          <a:endParaRPr lang="en-US"/>
        </a:p>
      </dgm:t>
    </dgm:pt>
    <dgm:pt modelId="{0ECCABBF-392D-4434-87EC-0C7CB5EE6599}" type="sibTrans" cxnId="{B6334656-D0CE-4CEC-AD5B-6042FB372778}">
      <dgm:prSet/>
      <dgm:spPr/>
      <dgm:t>
        <a:bodyPr/>
        <a:lstStyle/>
        <a:p>
          <a:endParaRPr lang="en-US"/>
        </a:p>
      </dgm:t>
    </dgm:pt>
    <dgm:pt modelId="{6CF58B2C-186A-4F45-B122-01164C1BE104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en-US" sz="1200" dirty="0"/>
            <a:t>- Integration with LMS and other communication tools a bonus</a:t>
          </a:r>
          <a:br>
            <a:rPr lang="en-US" sz="1200" dirty="0"/>
          </a:br>
          <a:endParaRPr lang="en-US" sz="1200" dirty="0"/>
        </a:p>
      </dgm:t>
    </dgm:pt>
    <dgm:pt modelId="{AD218441-7FF4-44E8-8C0A-A5DEFE8C8628}" type="parTrans" cxnId="{5D249B38-BB10-4870-B06B-482048297F07}">
      <dgm:prSet/>
      <dgm:spPr/>
      <dgm:t>
        <a:bodyPr/>
        <a:lstStyle/>
        <a:p>
          <a:endParaRPr lang="en-US"/>
        </a:p>
      </dgm:t>
    </dgm:pt>
    <dgm:pt modelId="{183BA9CA-73DA-4DD7-BDAC-7E9E72AA7F3E}" type="sibTrans" cxnId="{5D249B38-BB10-4870-B06B-482048297F07}">
      <dgm:prSet/>
      <dgm:spPr/>
      <dgm:t>
        <a:bodyPr/>
        <a:lstStyle/>
        <a:p>
          <a:endParaRPr lang="en-US"/>
        </a:p>
      </dgm:t>
    </dgm:pt>
    <dgm:pt modelId="{1D6A4DB2-0364-48FC-94F5-11E0C4650BED}" type="pres">
      <dgm:prSet presAssocID="{49FBD207-7735-4C14-8CE9-63454EC03B4C}" presName="root" presStyleCnt="0">
        <dgm:presLayoutVars>
          <dgm:dir/>
          <dgm:resizeHandles val="exact"/>
        </dgm:presLayoutVars>
      </dgm:prSet>
      <dgm:spPr/>
    </dgm:pt>
    <dgm:pt modelId="{921DF262-DA9B-4A02-9729-A0DC62FD4113}" type="pres">
      <dgm:prSet presAssocID="{A3DB1320-7F05-45FA-9B18-03434E026FB0}" presName="compNode" presStyleCnt="0"/>
      <dgm:spPr/>
    </dgm:pt>
    <dgm:pt modelId="{81D39A04-7141-4274-B08F-0744901854C3}" type="pres">
      <dgm:prSet presAssocID="{A3DB1320-7F05-45FA-9B18-03434E026FB0}" presName="iconRect" presStyleLbl="node1" presStyleIdx="0" presStyleCnt="1" custScaleX="90279" custScaleY="122150" custLinFactX="108281" custLinFactNeighborX="200000" custLinFactNeighborY="5500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tretch>
            <a:fillRect/>
          </a:stretch>
        </a:blipFill>
        <a:ln>
          <a:noFill/>
        </a:ln>
      </dgm:spPr>
      <dgm:extLst>
        <a:ext uri="{E40237B7-FDA0-4F09-8148-C483321AD2D9}">
          <dgm14:cNvPr xmlns:dgm14="http://schemas.microsoft.com/office/drawing/2010/diagram" id="0" name="" descr="Presentation with Checklist"/>
        </a:ext>
      </dgm:extLst>
    </dgm:pt>
    <dgm:pt modelId="{70FF1735-A3F2-4CDA-971F-19D9C9D23DCD}" type="pres">
      <dgm:prSet presAssocID="{A3DB1320-7F05-45FA-9B18-03434E026FB0}" presName="iconSpace" presStyleCnt="0"/>
      <dgm:spPr/>
    </dgm:pt>
    <dgm:pt modelId="{122DBA2C-6C1A-4DAF-9943-BA021BF12C84}" type="pres">
      <dgm:prSet presAssocID="{A3DB1320-7F05-45FA-9B18-03434E026FB0}" presName="parTx" presStyleLbl="revTx" presStyleIdx="0" presStyleCnt="2" custLinFactY="-500000" custLinFactNeighborX="-40831" custLinFactNeighborY="-522418">
        <dgm:presLayoutVars>
          <dgm:chMax val="0"/>
          <dgm:chPref val="0"/>
        </dgm:presLayoutVars>
      </dgm:prSet>
      <dgm:spPr/>
    </dgm:pt>
    <dgm:pt modelId="{BCF72705-E588-43DA-8E22-EADD757FBB6D}" type="pres">
      <dgm:prSet presAssocID="{A3DB1320-7F05-45FA-9B18-03434E026FB0}" presName="txSpace" presStyleCnt="0"/>
      <dgm:spPr/>
    </dgm:pt>
    <dgm:pt modelId="{337F55C5-B265-4E37-83B7-22155890BD65}" type="pres">
      <dgm:prSet presAssocID="{A3DB1320-7F05-45FA-9B18-03434E026FB0}" presName="desTx" presStyleLbl="revTx" presStyleIdx="1" presStyleCnt="2" custScaleX="129784" custLinFactY="-27999" custLinFactNeighborX="-28717" custLinFactNeighborY="-100000">
        <dgm:presLayoutVars/>
      </dgm:prSet>
      <dgm:spPr/>
    </dgm:pt>
  </dgm:ptLst>
  <dgm:cxnLst>
    <dgm:cxn modelId="{52BB8F0B-6C62-4FE8-B46D-5E10DCEF5062}" srcId="{A3DB1320-7F05-45FA-9B18-03434E026FB0}" destId="{03804BDE-6B1E-4794-BABB-90BE8D39BF29}" srcOrd="1" destOrd="0" parTransId="{ED80B66C-BA0E-4929-A0A0-38B481586F1C}" sibTransId="{D0F249AD-8D72-446F-A51B-E988619EB216}"/>
    <dgm:cxn modelId="{7A04F820-31C0-45BA-AA3D-31EDF7525971}" type="presOf" srcId="{1E8AEABA-6C83-4E15-A392-B5B3776E898C}" destId="{337F55C5-B265-4E37-83B7-22155890BD65}" srcOrd="0" destOrd="2" presId="urn:microsoft.com/office/officeart/2018/2/layout/IconLabelDescriptionList"/>
    <dgm:cxn modelId="{5D249B38-BB10-4870-B06B-482048297F07}" srcId="{A3DB1320-7F05-45FA-9B18-03434E026FB0}" destId="{6CF58B2C-186A-4F45-B122-01164C1BE104}" srcOrd="4" destOrd="0" parTransId="{AD218441-7FF4-44E8-8C0A-A5DEFE8C8628}" sibTransId="{183BA9CA-73DA-4DD7-BDAC-7E9E72AA7F3E}"/>
    <dgm:cxn modelId="{D7EA7C48-37A5-49C2-A783-E98AB806EEA3}" type="presOf" srcId="{49FBD207-7735-4C14-8CE9-63454EC03B4C}" destId="{1D6A4DB2-0364-48FC-94F5-11E0C4650BED}" srcOrd="0" destOrd="0" presId="urn:microsoft.com/office/officeart/2018/2/layout/IconLabelDescriptionList"/>
    <dgm:cxn modelId="{B6334656-D0CE-4CEC-AD5B-6042FB372778}" srcId="{A3DB1320-7F05-45FA-9B18-03434E026FB0}" destId="{F52E9E2D-91BF-474F-85F9-AA91221CF4EC}" srcOrd="3" destOrd="0" parTransId="{553E80A1-210B-4AFD-B36C-5B8A3FF681F1}" sibTransId="{0ECCABBF-392D-4434-87EC-0C7CB5EE6599}"/>
    <dgm:cxn modelId="{A2D1B357-42E8-4B19-97EE-142EA2DBCC63}" type="presOf" srcId="{F52E9E2D-91BF-474F-85F9-AA91221CF4EC}" destId="{337F55C5-B265-4E37-83B7-22155890BD65}" srcOrd="0" destOrd="3" presId="urn:microsoft.com/office/officeart/2018/2/layout/IconLabelDescriptionList"/>
    <dgm:cxn modelId="{FE0EC15C-7A3C-4949-8ABF-8143E44AED54}" type="presOf" srcId="{CD4A63A3-F5B0-4EF5-800F-F5B88723BC8E}" destId="{337F55C5-B265-4E37-83B7-22155890BD65}" srcOrd="0" destOrd="0" presId="urn:microsoft.com/office/officeart/2018/2/layout/IconLabelDescriptionList"/>
    <dgm:cxn modelId="{63F29490-28D8-461D-BF1B-04E827038070}" type="presOf" srcId="{A3DB1320-7F05-45FA-9B18-03434E026FB0}" destId="{122DBA2C-6C1A-4DAF-9943-BA021BF12C84}" srcOrd="0" destOrd="0" presId="urn:microsoft.com/office/officeart/2018/2/layout/IconLabelDescriptionList"/>
    <dgm:cxn modelId="{2025FF94-6C75-4100-BEA9-F922D13FA0EC}" type="presOf" srcId="{6CF58B2C-186A-4F45-B122-01164C1BE104}" destId="{337F55C5-B265-4E37-83B7-22155890BD65}" srcOrd="0" destOrd="4" presId="urn:microsoft.com/office/officeart/2018/2/layout/IconLabelDescriptionList"/>
    <dgm:cxn modelId="{A3362E96-1AC1-4EB6-8420-C506A7DB5882}" type="presOf" srcId="{03804BDE-6B1E-4794-BABB-90BE8D39BF29}" destId="{337F55C5-B265-4E37-83B7-22155890BD65}" srcOrd="0" destOrd="1" presId="urn:microsoft.com/office/officeart/2018/2/layout/IconLabelDescriptionList"/>
    <dgm:cxn modelId="{E83569C1-A352-4725-8A34-7B947778E885}" srcId="{49FBD207-7735-4C14-8CE9-63454EC03B4C}" destId="{A3DB1320-7F05-45FA-9B18-03434E026FB0}" srcOrd="0" destOrd="0" parTransId="{A4CE6C51-A67E-41EF-A68B-A7E7BC898A57}" sibTransId="{4CFC2E13-B40F-481A-B780-836A7A0E9F93}"/>
    <dgm:cxn modelId="{255110CA-214D-4958-8FA4-22CD01D1DAEF}" srcId="{A3DB1320-7F05-45FA-9B18-03434E026FB0}" destId="{CD4A63A3-F5B0-4EF5-800F-F5B88723BC8E}" srcOrd="0" destOrd="0" parTransId="{EABD8BD8-1CBE-459B-88F4-9C68FE9F0C7C}" sibTransId="{7BE100F4-D3C4-434B-939F-7F381FDA66D5}"/>
    <dgm:cxn modelId="{726A52D0-FD77-4B80-B511-59906DF00245}" srcId="{A3DB1320-7F05-45FA-9B18-03434E026FB0}" destId="{1E8AEABA-6C83-4E15-A392-B5B3776E898C}" srcOrd="2" destOrd="0" parTransId="{503D2962-2724-4904-8619-8C346D7308A2}" sibTransId="{7092F485-693B-464E-AEA9-62EB77778CDE}"/>
    <dgm:cxn modelId="{9962E3AF-C2C0-49CB-882F-87862AB6A9F4}" type="presParOf" srcId="{1D6A4DB2-0364-48FC-94F5-11E0C4650BED}" destId="{921DF262-DA9B-4A02-9729-A0DC62FD4113}" srcOrd="0" destOrd="0" presId="urn:microsoft.com/office/officeart/2018/2/layout/IconLabelDescriptionList"/>
    <dgm:cxn modelId="{65DE6FED-35AF-4415-ACA8-6F02090F069D}" type="presParOf" srcId="{921DF262-DA9B-4A02-9729-A0DC62FD4113}" destId="{81D39A04-7141-4274-B08F-0744901854C3}" srcOrd="0" destOrd="0" presId="urn:microsoft.com/office/officeart/2018/2/layout/IconLabelDescriptionList"/>
    <dgm:cxn modelId="{696F92A5-C454-4EC6-82D9-E70C9468F1E0}" type="presParOf" srcId="{921DF262-DA9B-4A02-9729-A0DC62FD4113}" destId="{70FF1735-A3F2-4CDA-971F-19D9C9D23DCD}" srcOrd="1" destOrd="0" presId="urn:microsoft.com/office/officeart/2018/2/layout/IconLabelDescriptionList"/>
    <dgm:cxn modelId="{3E5B5C31-E8A1-4157-96A0-29D98EC6F201}" type="presParOf" srcId="{921DF262-DA9B-4A02-9729-A0DC62FD4113}" destId="{122DBA2C-6C1A-4DAF-9943-BA021BF12C84}" srcOrd="2" destOrd="0" presId="urn:microsoft.com/office/officeart/2018/2/layout/IconLabelDescriptionList"/>
    <dgm:cxn modelId="{C0EDA1DE-CD3F-44EB-A12F-545DA9C2A1FD}" type="presParOf" srcId="{921DF262-DA9B-4A02-9729-A0DC62FD4113}" destId="{BCF72705-E588-43DA-8E22-EADD757FBB6D}" srcOrd="3" destOrd="0" presId="urn:microsoft.com/office/officeart/2018/2/layout/IconLabelDescriptionList"/>
    <dgm:cxn modelId="{E9CB5425-1B50-497F-B994-0732F6F3A653}" type="presParOf" srcId="{921DF262-DA9B-4A02-9729-A0DC62FD4113}" destId="{337F55C5-B265-4E37-83B7-22155890BD65}" srcOrd="4" destOrd="0" presId="urn:microsoft.com/office/officeart/2018/2/layout/IconLabelDescription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D39A04-7141-4274-B08F-0744901854C3}">
      <dsp:nvSpPr>
        <dsp:cNvPr id="0" name=""/>
        <dsp:cNvSpPr/>
      </dsp:nvSpPr>
      <dsp:spPr>
        <a:xfrm>
          <a:off x="4669061" y="467574"/>
          <a:ext cx="1111444" cy="700503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tretch>
            <a:fillRect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2DBA2C-6C1A-4DAF-9943-BA021BF12C84}">
      <dsp:nvSpPr>
        <dsp:cNvPr id="0" name=""/>
        <dsp:cNvSpPr/>
      </dsp:nvSpPr>
      <dsp:spPr>
        <a:xfrm>
          <a:off x="0" y="0"/>
          <a:ext cx="4315781" cy="2457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  <a:defRPr b="1"/>
          </a:pPr>
          <a:r>
            <a:rPr lang="en-US" sz="1400" kern="1200" dirty="0"/>
            <a:t>Suggested Criteria for Tool Selection:</a:t>
          </a:r>
        </a:p>
      </dsp:txBody>
      <dsp:txXfrm>
        <a:off x="0" y="0"/>
        <a:ext cx="4315781" cy="245776"/>
      </dsp:txXfrm>
    </dsp:sp>
    <dsp:sp modelId="{337F55C5-B265-4E37-83B7-22155890BD65}">
      <dsp:nvSpPr>
        <dsp:cNvPr id="0" name=""/>
        <dsp:cNvSpPr/>
      </dsp:nvSpPr>
      <dsp:spPr>
        <a:xfrm>
          <a:off x="0" y="486025"/>
          <a:ext cx="5601193" cy="3270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- Must be instructor/institution controlled due to privacy/security reasons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- Must allow for archiving/review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- Must be free for students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- Must be easy to use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- Integration with LMS and other communication tools a bonus</a:t>
          </a:r>
          <a:br>
            <a:rPr lang="en-US" sz="1200" kern="1200" dirty="0"/>
          </a:br>
          <a:endParaRPr lang="en-US" sz="1200" kern="1200" dirty="0"/>
        </a:p>
      </dsp:txBody>
      <dsp:txXfrm>
        <a:off x="0" y="486025"/>
        <a:ext cx="5601193" cy="327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8/2/layout/IconLabelDescriptionList">
  <dgm:title val="Icon Label Description List"/>
  <dgm:desc val="Use to show non-sequential or grouped chunks of information. The placeholder holds an icon or small picture, and corresponding text boxes show Level 1 and Level 2 text respectively. Works well for minimal Level 1 text accompanied by lengthier Level two text."/>
  <dgm:catLst>
    <dgm:cat type="icon" pri="5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root">
    <dgm:varLst>
      <dgm:dir/>
      <dgm:resizeHandles val="exact"/>
    </dgm:varLst>
    <dgm:choose name="Name0">
      <dgm:if name="Name1" axis="self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Node" refType="h" fact="0.45"/>
      <dgm:constr type="w" for="ch" forName="compNode" val="120"/>
      <dgm:constr type="w" for="ch" forName="sibTrans" refType="w" refFor="ch" refForName="compNode" fact="0.175"/>
      <dgm:constr type="primFontSz" for="des" forName="parTx" val="36"/>
      <dgm:constr type="primFontSz" for="des" forName="desTx" refType="primFontSz" refFor="des" refForName="parTx" op="lte" fact="0.75"/>
      <dgm:constr type="h" for="des" forName="compNode" op="equ"/>
      <dgm:constr type="h" for="des" forName="iconRect" op="equ"/>
      <dgm:constr type="w" for="des" forName="iconRect" op="equ"/>
      <dgm:constr type="h" for="des" forName="iconSpace" op="equ"/>
      <dgm:constr type="h" for="des" forName="parTx" op="equ"/>
      <dgm:constr type="h" for="des" forName="txSpace" op="equ"/>
      <dgm:constr type="h" for="des" forName="desTx" op="equ"/>
    </dgm:constrLst>
    <dgm:ruleLst>
      <dgm:rule type="w" for="ch" forName="compNode" val="0" fact="NaN" max="NaN"/>
    </dgm:ruleLst>
    <dgm:forEach name="Name3" axis="ch" ptType="node">
      <dgm:layoutNode name="compNode">
        <dgm:alg type="composite"/>
        <dgm:shape xmlns:r="http://schemas.openxmlformats.org/officeDocument/2006/relationships" r:blip="">
          <dgm:adjLst/>
        </dgm:shape>
        <dgm:presOf axis="self"/>
        <dgm:constrLst>
          <dgm:constr type="w" for="ch" forName="iconRect" refType="w" fact="0.35"/>
          <dgm:constr type="h" for="ch" forName="iconRect" refType="w" refFor="ch" refForName="iconRect"/>
          <dgm:constr type="l" for="ch" forName="iconRect"/>
          <dgm:constr type="t" for="ch" forName="iconRect"/>
          <dgm:constr type="w" for="ch" forName="iconSpace" refType="w"/>
          <dgm:constr type="h" for="ch" forName="iconSpace" refType="h" fact="0.043"/>
          <dgm:constr type="l" for="ch" forName="iconSpace"/>
          <dgm:constr type="t" for="ch" forName="iconSpace" refType="b" refFor="ch" refForName="iconRect"/>
          <dgm:constr type="w" for="ch" forName="parTx" refType="w"/>
          <dgm:constr type="h" for="ch" forName="parTx" refType="w" fact="0.15"/>
          <dgm:constr type="l" for="ch" forName="parTx"/>
          <dgm:constr type="t" for="ch" forName="parTx" refType="b" refFor="ch" refForName="iconSpace"/>
          <dgm:constr type="h" for="ch" forName="txSpace" refType="h" fact="0.02"/>
          <dgm:constr type="w" for="ch" forName="txSpace" refType="w"/>
          <dgm:constr type="l" for="ch" forName="txSpace"/>
          <dgm:constr type="t" for="ch" forName="txSpace" refType="b" refFor="ch" refForName="parTx"/>
          <dgm:constr type="w" for="ch" forName="desTx" refType="w"/>
          <dgm:constr type="l" for="ch" forName="desTx"/>
          <dgm:constr type="t" for="ch" forName="desTx" refType="b" refFor="ch" refForName="txSpace"/>
        </dgm:constrLst>
        <dgm:ruleLst>
          <dgm:rule type="h" val="INF" fact="NaN" max="NaN"/>
        </dgm:ruleLst>
        <dgm:layoutNode name="iconRect" styleLbl="node1">
          <dgm:alg type="sp"/>
          <dgm:shape xmlns:r="http://schemas.openxmlformats.org/officeDocument/2006/relationships" type="rect" r:blip="" blipPhldr="1">
            <dgm:adjLst/>
          </dgm:shape>
          <dgm:presOf/>
          <dgm:constrLst/>
          <dgm:ruleLst/>
        </dgm:layoutNode>
        <dgm:layoutNode name="icon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parTx" styleLbl="revTx">
          <dgm:varLst>
            <dgm:chMax val="0"/>
            <dgm:chPref val="0"/>
          </dgm:varLst>
          <dgm:alg type="tx">
            <dgm:param type="txAnchorVert" val="t"/>
            <dgm:param type="parTxLTRAlign" val="l"/>
            <dgm:param type="shpTxLTRAlignCh" val="l"/>
            <dgm:param type="parTxRTLAlign" val="r"/>
            <dgm:param type="shpTxRTLAlignCh" val="r"/>
          </dgm:alg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/>
            <dgm:constr type="rMarg"/>
            <dgm:constr type="tMarg"/>
            <dgm:constr type="bMarg"/>
          </dgm:constrLst>
          <dgm:ruleLst>
            <dgm:rule type="primFontSz" val="14" fact="NaN" max="NaN"/>
            <dgm:rule type="h" val="INF" fact="NaN" max="NaN"/>
          </dgm:ruleLst>
        </dgm:layoutNode>
        <dgm:layoutNode name="tx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desTx" styleLbl="revTx">
          <dgm:varLst/>
          <dgm:alg type="tx">
            <dgm:param type="stBulletLvl" val="0"/>
            <dgm:param type="txAnchorVert" val="t"/>
            <dgm:param type="parTxLTRAlign" val="l"/>
            <dgm:param type="shpTxLTRAlignCh" val="l"/>
            <dgm:param type="parTxRTLAlign" val="r"/>
            <dgm:param type="shpTxRTLAlignCh" val="r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refType="primFontSz"/>
            <dgm:constr type="lMarg"/>
            <dgm:constr type="rMarg"/>
            <dgm:constr type="tMarg"/>
            <dgm:constr type="bMarg"/>
          </dgm:constrLst>
          <dgm:ruleLst>
            <dgm:rule type="primFontSz" val="NaN" fact="NaN" max="17"/>
            <dgm:rule type="h" val="INF" fact="NaN" max="NaN"/>
          </dgm:ruleLst>
        </dgm:layoutNode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  <dgm:extLst>
    <a:ext uri="{68A01E43-0DF5-4B5B-8FA6-DAF915123BFB}">
      <dgm1612:lstStyle xmlns:dgm1612="http://schemas.microsoft.com/office/drawing/2016/12/diagram">
        <a:lvl1pPr>
          <a:lnSpc>
            <a:spcPct val="100000"/>
          </a:lnSpc>
          <a:defRPr b="1"/>
        </a:lvl1pPr>
        <a:lvl2pPr>
          <a:lnSpc>
            <a:spcPct val="100000"/>
          </a:lnSpc>
        </a:lvl2pPr>
      </dgm1612:lstStyle>
    </a:ext>
  </dgm:extLst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Dailey-Hebert, Amber</dc:creator>
  <cp:keywords/>
  <dc:description/>
  <cp:lastModifiedBy>Linda Passamaneck</cp:lastModifiedBy>
  <cp:revision>2</cp:revision>
  <dcterms:created xsi:type="dcterms:W3CDTF">2020-01-08T07:29:00Z</dcterms:created>
  <dcterms:modified xsi:type="dcterms:W3CDTF">2020-01-08T07:29:00Z</dcterms:modified>
</cp:coreProperties>
</file>